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2BF0AEF0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="00DC3190" w:rsidRPr="003F2788">
          <w:rPr>
            <w:rStyle w:val="Hypertextovodkaz"/>
            <w:rFonts w:ascii="Arial" w:hAnsi="Arial" w:cs="Arial"/>
          </w:rPr>
          <w:t>mistostarosta@ujezdubrna.cz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4F90A187" w14:textId="7F556092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9D20AA">
        <w:rPr>
          <w:rFonts w:ascii="Arial" w:hAnsi="Arial" w:cs="Arial"/>
          <w:b/>
          <w:sz w:val="22"/>
          <w:szCs w:val="22"/>
        </w:rPr>
        <w:t>„</w:t>
      </w:r>
      <w:r w:rsidR="00DC3190" w:rsidRPr="00DC3190">
        <w:rPr>
          <w:rFonts w:ascii="Arial" w:hAnsi="Arial" w:cs="Arial"/>
          <w:b/>
          <w:sz w:val="22"/>
          <w:szCs w:val="22"/>
        </w:rPr>
        <w:t>ZŠ Újezd u Brna – rekonstrukce II. etapa</w:t>
      </w:r>
      <w:r w:rsidR="00333542" w:rsidRPr="009D20AA">
        <w:rPr>
          <w:rFonts w:ascii="Arial" w:hAnsi="Arial" w:cs="Arial"/>
          <w:b/>
          <w:sz w:val="22"/>
          <w:szCs w:val="22"/>
        </w:rPr>
        <w:t>“</w:t>
      </w:r>
      <w:r w:rsidR="001B6F18" w:rsidRPr="009D20AA">
        <w:rPr>
          <w:rFonts w:ascii="Arial" w:hAnsi="Arial" w:cs="Arial"/>
          <w:b/>
          <w:sz w:val="22"/>
          <w:szCs w:val="22"/>
        </w:rPr>
        <w:t>.</w:t>
      </w: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(.pdf) na datovém nosiči v počtu 1 ks textové a tabulkové části ve formátech .doc a .xls.);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>Úklid veřejných komunikací;</w:t>
      </w:r>
    </w:p>
    <w:p w14:paraId="028A7CC3" w14:textId="0C09169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</w:t>
      </w:r>
      <w:r w:rsidRPr="0000036F">
        <w:rPr>
          <w:rFonts w:ascii="Arial" w:hAnsi="Arial" w:cs="Arial"/>
          <w:sz w:val="22"/>
          <w:szCs w:val="22"/>
        </w:rPr>
        <w:t xml:space="preserve">. </w:t>
      </w:r>
      <w:r w:rsidR="00BD136F" w:rsidRPr="0000036F">
        <w:rPr>
          <w:rFonts w:ascii="Arial" w:hAnsi="Arial" w:cs="Arial"/>
          <w:sz w:val="22"/>
          <w:szCs w:val="22"/>
        </w:rPr>
        <w:t>541/2020</w:t>
      </w:r>
      <w:r w:rsidRPr="0000036F">
        <w:rPr>
          <w:rFonts w:ascii="Arial" w:hAnsi="Arial" w:cs="Arial"/>
          <w:sz w:val="22"/>
          <w:szCs w:val="22"/>
        </w:rPr>
        <w:t xml:space="preserve"> Sb.,</w:t>
      </w:r>
      <w:r w:rsidRPr="00F6763F">
        <w:rPr>
          <w:rFonts w:ascii="Arial" w:hAnsi="Arial" w:cs="Arial"/>
          <w:sz w:val="22"/>
          <w:szCs w:val="22"/>
        </w:rPr>
        <w:t xml:space="preserve"> o odpadech</w:t>
      </w:r>
      <w:r w:rsidR="004C2E20">
        <w:rPr>
          <w:rFonts w:ascii="Arial" w:hAnsi="Arial" w:cs="Arial"/>
          <w:sz w:val="22"/>
          <w:szCs w:val="22"/>
        </w:rPr>
        <w:t>, ve</w:t>
      </w:r>
      <w:r w:rsidR="00BD136F">
        <w:rPr>
          <w:rFonts w:ascii="Arial" w:hAnsi="Arial" w:cs="Arial"/>
          <w:sz w:val="22"/>
          <w:szCs w:val="22"/>
        </w:rPr>
        <w:t> </w:t>
      </w:r>
      <w:r w:rsidR="004C2E20">
        <w:rPr>
          <w:rFonts w:ascii="Arial" w:hAnsi="Arial" w:cs="Arial"/>
          <w:sz w:val="22"/>
          <w:szCs w:val="22"/>
        </w:rPr>
        <w:t>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68F65BAD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DC3190">
        <w:rPr>
          <w:rFonts w:ascii="Arial" w:hAnsi="Arial" w:cs="Arial"/>
          <w:sz w:val="22"/>
          <w:szCs w:val="22"/>
        </w:rPr>
        <w:t>1</w:t>
      </w:r>
      <w:r w:rsidR="00CD15AE">
        <w:rPr>
          <w:rFonts w:ascii="Arial" w:hAnsi="Arial" w:cs="Arial"/>
          <w:sz w:val="22"/>
          <w:szCs w:val="22"/>
        </w:rPr>
        <w:t xml:space="preserve">. </w:t>
      </w:r>
      <w:r w:rsidR="00DC3190">
        <w:rPr>
          <w:rFonts w:ascii="Arial" w:hAnsi="Arial" w:cs="Arial"/>
          <w:sz w:val="22"/>
          <w:szCs w:val="22"/>
        </w:rPr>
        <w:t>7</w:t>
      </w:r>
      <w:r w:rsidR="00CD15AE">
        <w:rPr>
          <w:rFonts w:ascii="Arial" w:hAnsi="Arial" w:cs="Arial"/>
          <w:sz w:val="22"/>
          <w:szCs w:val="22"/>
        </w:rPr>
        <w:t>. 202</w:t>
      </w:r>
      <w:r w:rsidR="00DC3190"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>.</w:t>
      </w: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051182AA" w14:textId="2F8EE8EA" w:rsidR="00CE074E" w:rsidRDefault="00CE07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stavební práce budou </w:t>
      </w:r>
      <w:r w:rsidRPr="00CE074E">
        <w:rPr>
          <w:rFonts w:ascii="Arial" w:hAnsi="Arial" w:cs="Arial"/>
          <w:sz w:val="22"/>
          <w:szCs w:val="22"/>
        </w:rPr>
        <w:t>dokončené do 20. 8. 2023 z důvodu zajištění úklidu</w:t>
      </w:r>
      <w:r>
        <w:rPr>
          <w:rFonts w:ascii="Arial" w:hAnsi="Arial" w:cs="Arial"/>
          <w:sz w:val="22"/>
          <w:szCs w:val="22"/>
        </w:rPr>
        <w:t>.</w:t>
      </w:r>
    </w:p>
    <w:p w14:paraId="06C2580C" w14:textId="77777777" w:rsidR="00CE074E" w:rsidRDefault="00CE074E" w:rsidP="00CE074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FC50B5" w14:textId="6CE41549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9D783D">
        <w:rPr>
          <w:rFonts w:ascii="Arial" w:hAnsi="Arial" w:cs="Arial"/>
          <w:sz w:val="22"/>
          <w:szCs w:val="22"/>
        </w:rPr>
        <w:t>30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CD15AE">
        <w:rPr>
          <w:rFonts w:ascii="Arial" w:hAnsi="Arial" w:cs="Arial"/>
          <w:sz w:val="22"/>
          <w:szCs w:val="22"/>
        </w:rPr>
        <w:t>8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DC3190">
        <w:rPr>
          <w:rFonts w:ascii="Arial" w:hAnsi="Arial" w:cs="Arial"/>
          <w:sz w:val="22"/>
          <w:szCs w:val="22"/>
        </w:rPr>
        <w:t>3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77777777" w:rsidR="00310B0C" w:rsidRPr="00CD4A56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D4A56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CD4A56">
        <w:rPr>
          <w:rFonts w:ascii="Arial" w:hAnsi="Arial" w:cs="Arial"/>
          <w:sz w:val="22"/>
          <w:szCs w:val="22"/>
        </w:rPr>
        <w:t>ážek je zhotovitel povinen písem</w:t>
      </w:r>
      <w:r w:rsidRPr="00CD4A56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CD4A56">
        <w:rPr>
          <w:rFonts w:ascii="Arial" w:hAnsi="Arial" w:cs="Arial"/>
          <w:sz w:val="22"/>
          <w:szCs w:val="22"/>
        </w:rPr>
        <w:t xml:space="preserve">. </w:t>
      </w:r>
    </w:p>
    <w:p w14:paraId="6D4CA83E" w14:textId="5D96235B" w:rsidR="00B97E71" w:rsidRPr="00CD4A56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D4A56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CD4A56">
        <w:rPr>
          <w:rFonts w:ascii="Arial" w:hAnsi="Arial" w:cs="Arial"/>
          <w:sz w:val="22"/>
          <w:szCs w:val="22"/>
        </w:rPr>
        <w:t>otovitele nevzniklo z důvodů na </w:t>
      </w:r>
      <w:r w:rsidRPr="00CD4A56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5DDF5603" w:rsidR="00DD52D5" w:rsidRPr="007530AF" w:rsidRDefault="00DC3190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90">
              <w:rPr>
                <w:rFonts w:ascii="Arial" w:hAnsi="Arial" w:cs="Arial"/>
                <w:sz w:val="22"/>
                <w:szCs w:val="22"/>
              </w:rPr>
              <w:t>ZŠ Újezd u Brna – rekonstrukce II. etapa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20AA8901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 xml:space="preserve">(dále jen „ZoBP“),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r w:rsidR="00840660">
        <w:rPr>
          <w:rFonts w:ascii="Arial" w:hAnsi="Arial" w:cs="Arial"/>
          <w:sz w:val="22"/>
          <w:szCs w:val="22"/>
        </w:rPr>
        <w:t>ZoBP</w:t>
      </w:r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17FE3980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V průběhu provádění díla budou konány kontrolní dny, a to minimálně </w:t>
      </w:r>
      <w:r w:rsidR="00CE074E">
        <w:rPr>
          <w:rFonts w:ascii="Arial" w:hAnsi="Arial" w:cs="Arial"/>
          <w:sz w:val="22"/>
          <w:szCs w:val="22"/>
        </w:rPr>
        <w:t>4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 xml:space="preserve">Obsahem kontrolního dne je zejména zpráva zhotovitele o postupu prací, kontrola časového a finančního plnění provádění </w:t>
      </w:r>
      <w:r w:rsidR="00716C9F" w:rsidRPr="008761D9">
        <w:rPr>
          <w:rFonts w:ascii="Arial" w:hAnsi="Arial" w:cs="Arial"/>
          <w:sz w:val="22"/>
          <w:szCs w:val="22"/>
          <w:lang w:val="x-none"/>
        </w:rPr>
        <w:lastRenderedPageBreak/>
        <w:t>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lastRenderedPageBreak/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EF09A93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 xml:space="preserve">a prohlašují, </w:t>
      </w:r>
      <w:r w:rsidR="006F4D3E" w:rsidRPr="007530AF">
        <w:rPr>
          <w:rFonts w:ascii="Arial" w:hAnsi="Arial" w:cs="Arial"/>
          <w:sz w:val="22"/>
          <w:szCs w:val="22"/>
        </w:rPr>
        <w:lastRenderedPageBreak/>
        <w:t>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3F54C0F6" w14:textId="06C28B5E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–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Stavební povolení</w:t>
      </w:r>
    </w:p>
    <w:p w14:paraId="20C07503" w14:textId="109B64BE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</w:t>
      </w:r>
      <w:r w:rsidR="005F5D97">
        <w:rPr>
          <w:rFonts w:ascii="Arial" w:hAnsi="Arial" w:cs="Arial"/>
          <w:sz w:val="22"/>
          <w:szCs w:val="22"/>
        </w:rPr>
        <w:t>–</w:t>
      </w:r>
      <w:r w:rsidR="005F5D97" w:rsidRPr="00882625">
        <w:rPr>
          <w:rFonts w:ascii="Arial" w:hAnsi="Arial" w:cs="Arial"/>
          <w:sz w:val="22"/>
          <w:szCs w:val="22"/>
        </w:rPr>
        <w:t xml:space="preserve"> </w:t>
      </w:r>
      <w:r w:rsidR="00882625" w:rsidRPr="00882625">
        <w:rPr>
          <w:rFonts w:ascii="Arial" w:hAnsi="Arial" w:cs="Arial"/>
          <w:sz w:val="22"/>
          <w:szCs w:val="22"/>
        </w:rPr>
        <w:t xml:space="preserve">Soubory </w:t>
      </w:r>
      <w:r w:rsidR="005F5D97">
        <w:rPr>
          <w:rFonts w:ascii="Arial" w:hAnsi="Arial" w:cs="Arial"/>
          <w:sz w:val="22"/>
          <w:szCs w:val="22"/>
        </w:rPr>
        <w:t xml:space="preserve">DPS 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2E10B24F" w14:textId="77777777" w:rsidR="005F5D97" w:rsidRPr="007530AF" w:rsidRDefault="005F5D97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507E" w14:textId="77777777" w:rsidR="00515B68" w:rsidRDefault="00515B68" w:rsidP="00E7704B">
      <w:r>
        <w:separator/>
      </w:r>
    </w:p>
  </w:endnote>
  <w:endnote w:type="continuationSeparator" w:id="0">
    <w:p w14:paraId="77766452" w14:textId="77777777" w:rsidR="00515B68" w:rsidRDefault="00515B68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AF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988C" w14:textId="77777777" w:rsidR="00515B68" w:rsidRDefault="00515B68" w:rsidP="00E7704B">
      <w:r>
        <w:separator/>
      </w:r>
    </w:p>
  </w:footnote>
  <w:footnote w:type="continuationSeparator" w:id="0">
    <w:p w14:paraId="58A81FED" w14:textId="77777777" w:rsidR="00515B68" w:rsidRDefault="00515B68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6644">
    <w:abstractNumId w:val="16"/>
  </w:num>
  <w:num w:numId="2" w16cid:durableId="1474252853">
    <w:abstractNumId w:val="38"/>
  </w:num>
  <w:num w:numId="3" w16cid:durableId="1522351608">
    <w:abstractNumId w:val="7"/>
  </w:num>
  <w:num w:numId="4" w16cid:durableId="1931697489">
    <w:abstractNumId w:val="1"/>
  </w:num>
  <w:num w:numId="5" w16cid:durableId="682904964">
    <w:abstractNumId w:val="14"/>
  </w:num>
  <w:num w:numId="6" w16cid:durableId="218787902">
    <w:abstractNumId w:val="41"/>
  </w:num>
  <w:num w:numId="7" w16cid:durableId="766970118">
    <w:abstractNumId w:val="4"/>
  </w:num>
  <w:num w:numId="8" w16cid:durableId="594244799">
    <w:abstractNumId w:val="17"/>
  </w:num>
  <w:num w:numId="9" w16cid:durableId="345326625">
    <w:abstractNumId w:val="22"/>
  </w:num>
  <w:num w:numId="10" w16cid:durableId="586381092">
    <w:abstractNumId w:val="26"/>
  </w:num>
  <w:num w:numId="11" w16cid:durableId="2108041213">
    <w:abstractNumId w:val="36"/>
  </w:num>
  <w:num w:numId="12" w16cid:durableId="1781342260">
    <w:abstractNumId w:val="34"/>
  </w:num>
  <w:num w:numId="13" w16cid:durableId="227150188">
    <w:abstractNumId w:val="8"/>
  </w:num>
  <w:num w:numId="14" w16cid:durableId="973488562">
    <w:abstractNumId w:val="3"/>
  </w:num>
  <w:num w:numId="15" w16cid:durableId="1420298128">
    <w:abstractNumId w:val="6"/>
  </w:num>
  <w:num w:numId="16" w16cid:durableId="229966325">
    <w:abstractNumId w:val="12"/>
  </w:num>
  <w:num w:numId="17" w16cid:durableId="756635975">
    <w:abstractNumId w:val="37"/>
  </w:num>
  <w:num w:numId="18" w16cid:durableId="1689334280">
    <w:abstractNumId w:val="35"/>
  </w:num>
  <w:num w:numId="19" w16cid:durableId="1323003948">
    <w:abstractNumId w:val="24"/>
  </w:num>
  <w:num w:numId="20" w16cid:durableId="1855536192">
    <w:abstractNumId w:val="31"/>
  </w:num>
  <w:num w:numId="21" w16cid:durableId="861824217">
    <w:abstractNumId w:val="19"/>
  </w:num>
  <w:num w:numId="22" w16cid:durableId="767116306">
    <w:abstractNumId w:val="23"/>
  </w:num>
  <w:num w:numId="23" w16cid:durableId="909845119">
    <w:abstractNumId w:val="42"/>
  </w:num>
  <w:num w:numId="24" w16cid:durableId="1453553103">
    <w:abstractNumId w:val="33"/>
  </w:num>
  <w:num w:numId="25" w16cid:durableId="502474582">
    <w:abstractNumId w:val="25"/>
  </w:num>
  <w:num w:numId="26" w16cid:durableId="1965651299">
    <w:abstractNumId w:val="20"/>
  </w:num>
  <w:num w:numId="27" w16cid:durableId="1273054453">
    <w:abstractNumId w:val="28"/>
  </w:num>
  <w:num w:numId="28" w16cid:durableId="699551820">
    <w:abstractNumId w:val="21"/>
  </w:num>
  <w:num w:numId="29" w16cid:durableId="359938594">
    <w:abstractNumId w:val="9"/>
  </w:num>
  <w:num w:numId="30" w16cid:durableId="1117456472">
    <w:abstractNumId w:val="18"/>
  </w:num>
  <w:num w:numId="31" w16cid:durableId="903951025">
    <w:abstractNumId w:val="30"/>
  </w:num>
  <w:num w:numId="32" w16cid:durableId="2089187618">
    <w:abstractNumId w:val="15"/>
  </w:num>
  <w:num w:numId="33" w16cid:durableId="1288777938">
    <w:abstractNumId w:val="10"/>
  </w:num>
  <w:num w:numId="34" w16cid:durableId="797139259">
    <w:abstractNumId w:val="29"/>
  </w:num>
  <w:num w:numId="35" w16cid:durableId="133563997">
    <w:abstractNumId w:val="40"/>
  </w:num>
  <w:num w:numId="36" w16cid:durableId="1607687481">
    <w:abstractNumId w:val="11"/>
  </w:num>
  <w:num w:numId="37" w16cid:durableId="1600719183">
    <w:abstractNumId w:val="32"/>
  </w:num>
  <w:num w:numId="38" w16cid:durableId="1598171826">
    <w:abstractNumId w:val="5"/>
  </w:num>
  <w:num w:numId="39" w16cid:durableId="149097097">
    <w:abstractNumId w:val="2"/>
  </w:num>
  <w:num w:numId="40" w16cid:durableId="2023698151">
    <w:abstractNumId w:val="27"/>
  </w:num>
  <w:num w:numId="41" w16cid:durableId="862326350">
    <w:abstractNumId w:val="13"/>
  </w:num>
  <w:num w:numId="42" w16cid:durableId="1087072766">
    <w:abstractNumId w:val="39"/>
  </w:num>
  <w:num w:numId="43" w16cid:durableId="1004552141">
    <w:abstractNumId w:val="0"/>
  </w:num>
  <w:num w:numId="44" w16cid:durableId="11883896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036F"/>
    <w:rsid w:val="000015D0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559"/>
    <w:rsid w:val="00117CB8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3006B"/>
    <w:rsid w:val="00245A36"/>
    <w:rsid w:val="00265B6B"/>
    <w:rsid w:val="00275938"/>
    <w:rsid w:val="00276AEA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A48BA"/>
    <w:rsid w:val="004C2E20"/>
    <w:rsid w:val="004D1F5F"/>
    <w:rsid w:val="004E1C3E"/>
    <w:rsid w:val="004F1E21"/>
    <w:rsid w:val="005003A1"/>
    <w:rsid w:val="00501328"/>
    <w:rsid w:val="00501CC7"/>
    <w:rsid w:val="00512F46"/>
    <w:rsid w:val="00515B68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5F5D97"/>
    <w:rsid w:val="00613F67"/>
    <w:rsid w:val="006146CA"/>
    <w:rsid w:val="00641311"/>
    <w:rsid w:val="006534D1"/>
    <w:rsid w:val="006545AA"/>
    <w:rsid w:val="006550B5"/>
    <w:rsid w:val="00660F44"/>
    <w:rsid w:val="006775E1"/>
    <w:rsid w:val="006B365B"/>
    <w:rsid w:val="006D3FB7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472AF"/>
    <w:rsid w:val="007530AF"/>
    <w:rsid w:val="00777D5F"/>
    <w:rsid w:val="007869D8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03D1A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05FE"/>
    <w:rsid w:val="00981C67"/>
    <w:rsid w:val="009876CB"/>
    <w:rsid w:val="009A0D1D"/>
    <w:rsid w:val="009B7D9F"/>
    <w:rsid w:val="009C747D"/>
    <w:rsid w:val="009D20AA"/>
    <w:rsid w:val="009D767C"/>
    <w:rsid w:val="009D783D"/>
    <w:rsid w:val="009F0C6E"/>
    <w:rsid w:val="009F2706"/>
    <w:rsid w:val="009F2C97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65EDC"/>
    <w:rsid w:val="00A74873"/>
    <w:rsid w:val="00A82DDC"/>
    <w:rsid w:val="00AA01D0"/>
    <w:rsid w:val="00AC0D2D"/>
    <w:rsid w:val="00AC77E4"/>
    <w:rsid w:val="00AD020E"/>
    <w:rsid w:val="00AD23FE"/>
    <w:rsid w:val="00AD7D45"/>
    <w:rsid w:val="00AE02CF"/>
    <w:rsid w:val="00B1259C"/>
    <w:rsid w:val="00B13A8B"/>
    <w:rsid w:val="00B313B8"/>
    <w:rsid w:val="00B372F9"/>
    <w:rsid w:val="00B37F1B"/>
    <w:rsid w:val="00B61E60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D136F"/>
    <w:rsid w:val="00BE2096"/>
    <w:rsid w:val="00BF4B70"/>
    <w:rsid w:val="00C022FD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D4A56"/>
    <w:rsid w:val="00CE074E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C3190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A73A0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57ED6"/>
    <w:rsid w:val="00F62CFF"/>
    <w:rsid w:val="00F6763F"/>
    <w:rsid w:val="00F77084"/>
    <w:rsid w:val="00F83C49"/>
    <w:rsid w:val="00FB7AEE"/>
    <w:rsid w:val="00FD0FEC"/>
    <w:rsid w:val="00FE34C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2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C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189C-E423-422D-8A34-CA68CA7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4618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KV</cp:lastModifiedBy>
  <cp:revision>11</cp:revision>
  <cp:lastPrinted>2020-06-29T10:40:00Z</cp:lastPrinted>
  <dcterms:created xsi:type="dcterms:W3CDTF">2022-05-09T11:59:00Z</dcterms:created>
  <dcterms:modified xsi:type="dcterms:W3CDTF">2023-05-09T14:38:00Z</dcterms:modified>
</cp:coreProperties>
</file>