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32E8" w14:textId="77777777" w:rsidR="004834E9" w:rsidRPr="003D4C3A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93BA62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 xml:space="preserve">uzavřená v souladu s ustanovením </w:t>
      </w:r>
      <w:r w:rsidRPr="0092602D">
        <w:rPr>
          <w:rFonts w:ascii="Arial" w:hAnsi="Arial" w:cs="Arial"/>
          <w:sz w:val="22"/>
          <w:szCs w:val="22"/>
          <w:lang w:val="x-none"/>
        </w:rPr>
        <w:t>§ 2</w:t>
      </w:r>
      <w:r w:rsidR="0002337C" w:rsidRPr="0092602D">
        <w:rPr>
          <w:rFonts w:ascii="Arial" w:hAnsi="Arial" w:cs="Arial"/>
          <w:sz w:val="22"/>
          <w:szCs w:val="22"/>
        </w:rPr>
        <w:t>079</w:t>
      </w:r>
      <w:r w:rsidRPr="003D4C3A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Default="004834E9" w:rsidP="0092602D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92602D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3D4C3A" w:rsidRDefault="0092602D" w:rsidP="004834E9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4834E9" w:rsidRPr="003D4C3A">
        <w:rPr>
          <w:rFonts w:ascii="Arial" w:hAnsi="Arial" w:cs="Arial"/>
          <w:b/>
        </w:rPr>
        <w:t>:</w:t>
      </w:r>
      <w:r w:rsidR="004834E9" w:rsidRPr="003D4C3A">
        <w:rPr>
          <w:rFonts w:ascii="Arial" w:hAnsi="Arial" w:cs="Arial"/>
          <w:b/>
        </w:rPr>
        <w:tab/>
      </w:r>
      <w:r w:rsidR="004834E9" w:rsidRPr="003D4C3A">
        <w:rPr>
          <w:rFonts w:ascii="Arial" w:hAnsi="Arial" w:cs="Arial"/>
        </w:rPr>
        <w:tab/>
      </w:r>
    </w:p>
    <w:p w14:paraId="325C2AC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14E2258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42C5A07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2A94CC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23F2F81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3B251C2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</w:t>
      </w:r>
      <w:r w:rsidR="0092602D"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zástupce ve věcech technických: Ing. Karel Vévar,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6AF39CF0" w14:textId="29A24E5F" w:rsidR="008E0500" w:rsidRPr="00C3669B" w:rsidRDefault="009F6D2C" w:rsidP="00C3669B">
      <w:pPr>
        <w:jc w:val="both"/>
        <w:rPr>
          <w:rFonts w:ascii="Arial" w:hAnsi="Arial" w:cs="Arial"/>
          <w:sz w:val="22"/>
          <w:szCs w:val="22"/>
        </w:rPr>
      </w:pPr>
      <w:r w:rsidRPr="00C3669B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C3669B">
        <w:rPr>
          <w:rFonts w:ascii="Arial" w:hAnsi="Arial" w:cs="Arial"/>
          <w:sz w:val="22"/>
          <w:szCs w:val="22"/>
        </w:rPr>
        <w:t>prodávajícího</w:t>
      </w:r>
      <w:r w:rsidRPr="00C3669B">
        <w:rPr>
          <w:rFonts w:ascii="Arial" w:hAnsi="Arial" w:cs="Arial"/>
          <w:sz w:val="22"/>
          <w:szCs w:val="22"/>
        </w:rPr>
        <w:t xml:space="preserve"> </w:t>
      </w:r>
      <w:r w:rsidR="0002337C" w:rsidRPr="00C3669B">
        <w:rPr>
          <w:rFonts w:ascii="Arial" w:hAnsi="Arial" w:cs="Arial"/>
          <w:sz w:val="22"/>
          <w:szCs w:val="22"/>
        </w:rPr>
        <w:t>dodat</w:t>
      </w:r>
      <w:r w:rsidR="00055A42" w:rsidRPr="00C3669B">
        <w:rPr>
          <w:rFonts w:ascii="Arial" w:hAnsi="Arial" w:cs="Arial"/>
          <w:sz w:val="22"/>
          <w:szCs w:val="22"/>
        </w:rPr>
        <w:t xml:space="preserve"> </w:t>
      </w:r>
      <w:r w:rsidR="0092602D" w:rsidRPr="00C3669B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C3669B">
        <w:rPr>
          <w:rFonts w:ascii="Arial" w:hAnsi="Arial" w:cs="Arial"/>
          <w:sz w:val="22"/>
          <w:szCs w:val="22"/>
        </w:rPr>
        <w:t xml:space="preserve"> zadávací dokumentací objednatele </w:t>
      </w:r>
      <w:r w:rsidR="006235D7">
        <w:rPr>
          <w:rFonts w:ascii="Arial" w:hAnsi="Arial" w:cs="Arial"/>
          <w:sz w:val="22"/>
          <w:szCs w:val="22"/>
        </w:rPr>
        <w:t>sp.zn</w:t>
      </w:r>
      <w:r w:rsidR="008E0500" w:rsidRPr="00C3669B">
        <w:rPr>
          <w:rFonts w:ascii="Arial" w:hAnsi="Arial" w:cs="Arial"/>
          <w:sz w:val="22"/>
          <w:szCs w:val="22"/>
        </w:rPr>
        <w:t xml:space="preserve">.: 4797/2020/UUB/Jar ze dne </w:t>
      </w:r>
      <w:r w:rsidR="006235D7">
        <w:rPr>
          <w:rFonts w:ascii="Arial" w:hAnsi="Arial" w:cs="Arial"/>
          <w:sz w:val="22"/>
          <w:szCs w:val="22"/>
        </w:rPr>
        <w:t>7</w:t>
      </w:r>
      <w:r w:rsidR="008E0500" w:rsidRPr="00C3669B">
        <w:rPr>
          <w:rFonts w:ascii="Arial" w:hAnsi="Arial" w:cs="Arial"/>
          <w:sz w:val="22"/>
          <w:szCs w:val="22"/>
        </w:rPr>
        <w:t>. 9. 2020</w:t>
      </w:r>
      <w:r w:rsidR="0092602D" w:rsidRPr="00C3669B">
        <w:rPr>
          <w:rFonts w:ascii="Arial" w:hAnsi="Arial" w:cs="Arial"/>
          <w:sz w:val="22"/>
          <w:szCs w:val="22"/>
        </w:rPr>
        <w:t xml:space="preserve"> </w:t>
      </w:r>
      <w:r w:rsidR="008E0500" w:rsidRPr="00C3669B">
        <w:rPr>
          <w:rFonts w:ascii="Arial" w:hAnsi="Arial" w:cs="Arial"/>
          <w:sz w:val="22"/>
          <w:szCs w:val="22"/>
        </w:rPr>
        <w:t>a</w:t>
      </w:r>
      <w:r w:rsidR="0092602D" w:rsidRPr="00C3669B">
        <w:rPr>
          <w:rFonts w:ascii="Arial" w:hAnsi="Arial" w:cs="Arial"/>
          <w:sz w:val="22"/>
          <w:szCs w:val="22"/>
        </w:rPr>
        <w:t> cenov</w:t>
      </w:r>
      <w:r w:rsidR="008E0500" w:rsidRPr="00C3669B">
        <w:rPr>
          <w:rFonts w:ascii="Arial" w:hAnsi="Arial" w:cs="Arial"/>
          <w:sz w:val="22"/>
          <w:szCs w:val="22"/>
        </w:rPr>
        <w:t>ou</w:t>
      </w:r>
      <w:r w:rsidR="0092602D" w:rsidRPr="00C3669B">
        <w:rPr>
          <w:rFonts w:ascii="Arial" w:hAnsi="Arial" w:cs="Arial"/>
          <w:sz w:val="22"/>
          <w:szCs w:val="22"/>
        </w:rPr>
        <w:t xml:space="preserve"> nabíd</w:t>
      </w:r>
      <w:r w:rsidR="008E0500" w:rsidRPr="00C3669B">
        <w:rPr>
          <w:rFonts w:ascii="Arial" w:hAnsi="Arial" w:cs="Arial"/>
          <w:sz w:val="22"/>
          <w:szCs w:val="22"/>
        </w:rPr>
        <w:t>kou</w:t>
      </w:r>
      <w:r w:rsidR="0092602D" w:rsidRPr="00C3669B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C3669B">
        <w:rPr>
          <w:rFonts w:ascii="Arial" w:hAnsi="Arial" w:cs="Arial"/>
          <w:sz w:val="22"/>
          <w:szCs w:val="22"/>
        </w:rPr>
        <w:t> </w:t>
      </w:r>
      <w:r w:rsidR="0092602D" w:rsidRPr="00C3669B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C3669B">
        <w:rPr>
          <w:rFonts w:ascii="Arial" w:hAnsi="Arial" w:cs="Arial"/>
          <w:sz w:val="22"/>
          <w:szCs w:val="22"/>
        </w:rPr>
        <w:t xml:space="preserve"> </w:t>
      </w:r>
      <w:r w:rsidR="008E0500" w:rsidRPr="00C3669B">
        <w:rPr>
          <w:rFonts w:ascii="Arial" w:hAnsi="Arial" w:cs="Arial"/>
          <w:sz w:val="22"/>
          <w:szCs w:val="22"/>
        </w:rPr>
        <w:t xml:space="preserve">a dále závazek kupujícího řádně dodané zboží převzít a zaplatit za něj prodávajícímu sjednanou kupní cenu. </w:t>
      </w:r>
    </w:p>
    <w:p w14:paraId="1ED8972E" w14:textId="77777777" w:rsidR="008E0500" w:rsidRDefault="008E0500" w:rsidP="008E050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62C7A14" w14:textId="77777777" w:rsidR="008E0500" w:rsidRPr="00C3669B" w:rsidRDefault="008E0500" w:rsidP="00C3669B">
      <w:pPr>
        <w:jc w:val="both"/>
        <w:rPr>
          <w:rFonts w:ascii="Arial" w:hAnsi="Arial" w:cs="Arial"/>
          <w:sz w:val="22"/>
          <w:szCs w:val="22"/>
        </w:rPr>
      </w:pPr>
      <w:r w:rsidRPr="00C3669B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C3669B">
        <w:rPr>
          <w:rFonts w:ascii="Arial" w:hAnsi="Arial" w:cs="Arial"/>
          <w:sz w:val="22"/>
          <w:szCs w:val="22"/>
        </w:rPr>
        <w:t>plném rozsahu seznámil,</w:t>
      </w:r>
      <w:r w:rsidRPr="00C3669B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C3669B">
        <w:rPr>
          <w:rFonts w:ascii="Arial" w:hAnsi="Arial" w:cs="Arial"/>
          <w:sz w:val="22"/>
          <w:szCs w:val="22"/>
        </w:rPr>
        <w:t>smlouvy a zavazuje se dodat zboží v souladu s podmínkami zadávací dokumentace na akci: „Dodávka 50 ks stromů“.</w:t>
      </w:r>
    </w:p>
    <w:p w14:paraId="23543E37" w14:textId="77777777" w:rsidR="008E0500" w:rsidRPr="008E0500" w:rsidRDefault="008E0500" w:rsidP="008E050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1E37BA6" w14:textId="77777777" w:rsidR="003E04A2" w:rsidRPr="00C3669B" w:rsidRDefault="008E0500" w:rsidP="00C3669B">
      <w:pPr>
        <w:jc w:val="both"/>
        <w:rPr>
          <w:rFonts w:ascii="Arial" w:hAnsi="Arial" w:cs="Arial"/>
          <w:sz w:val="22"/>
          <w:szCs w:val="22"/>
        </w:rPr>
      </w:pPr>
      <w:r w:rsidRPr="00C3669B">
        <w:rPr>
          <w:rFonts w:ascii="Arial" w:hAnsi="Arial" w:cs="Arial"/>
          <w:sz w:val="22"/>
          <w:szCs w:val="22"/>
        </w:rPr>
        <w:t>Smluvní strany</w:t>
      </w:r>
      <w:r w:rsidR="00D2104F" w:rsidRPr="00C3669B">
        <w:rPr>
          <w:rFonts w:ascii="Arial" w:hAnsi="Arial" w:cs="Arial"/>
          <w:sz w:val="22"/>
          <w:szCs w:val="22"/>
        </w:rPr>
        <w:t xml:space="preserve"> se </w:t>
      </w:r>
      <w:r w:rsidR="00F83A42" w:rsidRPr="00C3669B">
        <w:rPr>
          <w:rFonts w:ascii="Arial" w:hAnsi="Arial" w:cs="Arial"/>
          <w:sz w:val="22"/>
          <w:szCs w:val="22"/>
        </w:rPr>
        <w:t>zavazuj</w:t>
      </w:r>
      <w:r w:rsidRPr="00C3669B">
        <w:rPr>
          <w:rFonts w:ascii="Arial" w:hAnsi="Arial" w:cs="Arial"/>
          <w:sz w:val="22"/>
          <w:szCs w:val="22"/>
        </w:rPr>
        <w:t>í</w:t>
      </w:r>
      <w:r w:rsidR="00F83A42" w:rsidRPr="00C3669B">
        <w:rPr>
          <w:rFonts w:ascii="Arial" w:hAnsi="Arial" w:cs="Arial"/>
          <w:sz w:val="22"/>
          <w:szCs w:val="22"/>
        </w:rPr>
        <w:t xml:space="preserve"> </w:t>
      </w:r>
      <w:r w:rsidR="00512F46" w:rsidRPr="00C3669B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C3669B">
        <w:rPr>
          <w:rFonts w:ascii="Arial" w:hAnsi="Arial" w:cs="Arial"/>
          <w:sz w:val="22"/>
          <w:szCs w:val="22"/>
        </w:rPr>
        <w:t>profesní úrovní a </w:t>
      </w:r>
      <w:r w:rsidR="00D2104F" w:rsidRPr="00C3669B">
        <w:rPr>
          <w:rFonts w:ascii="Arial" w:hAnsi="Arial" w:cs="Arial"/>
          <w:sz w:val="22"/>
          <w:szCs w:val="22"/>
        </w:rPr>
        <w:t>péčí a při </w:t>
      </w:r>
      <w:r w:rsidR="00512F46" w:rsidRPr="00C3669B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C3669B">
        <w:rPr>
          <w:rFonts w:ascii="Arial" w:hAnsi="Arial" w:cs="Arial"/>
          <w:sz w:val="22"/>
          <w:szCs w:val="22"/>
        </w:rPr>
        <w:t>smluvních stran</w:t>
      </w:r>
      <w:r w:rsidR="00512F46" w:rsidRPr="00C3669B">
        <w:rPr>
          <w:rFonts w:ascii="Arial" w:hAnsi="Arial" w:cs="Arial"/>
          <w:sz w:val="22"/>
          <w:szCs w:val="22"/>
        </w:rPr>
        <w:t>.</w:t>
      </w:r>
      <w:r w:rsidR="00A02C95" w:rsidRPr="00C3669B">
        <w:rPr>
          <w:rFonts w:ascii="Arial" w:hAnsi="Arial" w:cs="Arial"/>
          <w:sz w:val="22"/>
          <w:szCs w:val="22"/>
        </w:rPr>
        <w:t xml:space="preserve"> </w:t>
      </w:r>
    </w:p>
    <w:p w14:paraId="3F0B8DEF" w14:textId="77777777" w:rsidR="008E0500" w:rsidRPr="00C3669B" w:rsidRDefault="008E0500" w:rsidP="00C3669B">
      <w:pPr>
        <w:rPr>
          <w:rFonts w:ascii="Arial" w:hAnsi="Arial" w:cs="Arial"/>
          <w:sz w:val="22"/>
          <w:szCs w:val="22"/>
        </w:rPr>
      </w:pPr>
    </w:p>
    <w:p w14:paraId="3950E2C4" w14:textId="77777777" w:rsidR="00B372F9" w:rsidRPr="00C3669B" w:rsidRDefault="00B372F9" w:rsidP="00C3669B">
      <w:pPr>
        <w:jc w:val="both"/>
        <w:rPr>
          <w:rFonts w:ascii="Arial" w:hAnsi="Arial" w:cs="Arial"/>
          <w:sz w:val="22"/>
          <w:szCs w:val="22"/>
        </w:rPr>
      </w:pPr>
      <w:r w:rsidRPr="00C3669B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C3669B">
        <w:rPr>
          <w:rFonts w:ascii="Arial" w:hAnsi="Arial" w:cs="Arial"/>
          <w:sz w:val="22"/>
          <w:szCs w:val="22"/>
        </w:rPr>
        <w:t>.</w:t>
      </w:r>
    </w:p>
    <w:p w14:paraId="6F1843FB" w14:textId="77777777" w:rsidR="005B4739" w:rsidRDefault="005B4739" w:rsidP="00792928">
      <w:pPr>
        <w:jc w:val="both"/>
        <w:rPr>
          <w:rFonts w:ascii="Arial" w:hAnsi="Arial" w:cs="Arial"/>
          <w:sz w:val="22"/>
          <w:szCs w:val="22"/>
        </w:rPr>
      </w:pPr>
    </w:p>
    <w:p w14:paraId="10F4D8AA" w14:textId="77777777" w:rsidR="00C3669B" w:rsidRPr="003D4C3A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77777777" w:rsidR="00422816" w:rsidRDefault="00C3669B" w:rsidP="00310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dodat zboží v </w:t>
      </w:r>
      <w:r w:rsidRPr="00C3669B">
        <w:rPr>
          <w:rFonts w:ascii="Arial" w:hAnsi="Arial" w:cs="Arial"/>
          <w:b/>
          <w:sz w:val="22"/>
          <w:szCs w:val="22"/>
        </w:rPr>
        <w:t>přesně určený termín, a to 16. 10. 2020</w:t>
      </w:r>
      <w:r>
        <w:rPr>
          <w:rFonts w:ascii="Arial" w:hAnsi="Arial" w:cs="Arial"/>
          <w:sz w:val="22"/>
          <w:szCs w:val="22"/>
        </w:rPr>
        <w:t>. Kupující výslovně informoval prodávajícího o nutnosti dodat zboží v přesně stanovený den</w:t>
      </w:r>
      <w:r w:rsidR="00422816">
        <w:rPr>
          <w:rFonts w:ascii="Arial" w:hAnsi="Arial" w:cs="Arial"/>
          <w:sz w:val="22"/>
          <w:szCs w:val="22"/>
        </w:rPr>
        <w:t>, aby mohlo dojít k</w:t>
      </w:r>
      <w:r w:rsidR="00CA7E8F">
        <w:rPr>
          <w:rFonts w:ascii="Arial" w:hAnsi="Arial" w:cs="Arial"/>
          <w:sz w:val="22"/>
          <w:szCs w:val="22"/>
        </w:rPr>
        <w:t xml:space="preserve"> úspěšné </w:t>
      </w:r>
      <w:r w:rsidR="00422816">
        <w:rPr>
          <w:rFonts w:ascii="Arial" w:hAnsi="Arial" w:cs="Arial"/>
          <w:sz w:val="22"/>
          <w:szCs w:val="22"/>
        </w:rPr>
        <w:t xml:space="preserve">realizaci </w:t>
      </w:r>
      <w:r w:rsidR="00596819">
        <w:rPr>
          <w:rFonts w:ascii="Arial" w:hAnsi="Arial" w:cs="Arial"/>
          <w:sz w:val="22"/>
          <w:szCs w:val="22"/>
        </w:rPr>
        <w:t xml:space="preserve">dotačního </w:t>
      </w:r>
      <w:r w:rsidR="00422816">
        <w:rPr>
          <w:rFonts w:ascii="Arial" w:hAnsi="Arial" w:cs="Arial"/>
          <w:sz w:val="22"/>
          <w:szCs w:val="22"/>
        </w:rPr>
        <w:t xml:space="preserve">projektu </w:t>
      </w:r>
      <w:r w:rsidR="00596819">
        <w:rPr>
          <w:rFonts w:ascii="Arial" w:hAnsi="Arial" w:cs="Arial"/>
          <w:sz w:val="22"/>
          <w:szCs w:val="22"/>
        </w:rPr>
        <w:t>Státního fondu životního prostředí: Výsadba dřevin v Újezdě u Brna.</w:t>
      </w:r>
      <w:r w:rsidR="00422816">
        <w:rPr>
          <w:rFonts w:ascii="Arial" w:hAnsi="Arial" w:cs="Arial"/>
          <w:sz w:val="22"/>
          <w:szCs w:val="22"/>
        </w:rPr>
        <w:t xml:space="preserve"> </w:t>
      </w:r>
    </w:p>
    <w:p w14:paraId="14B90CA5" w14:textId="77777777" w:rsidR="00422816" w:rsidRDefault="00422816" w:rsidP="00310B0C">
      <w:pPr>
        <w:jc w:val="both"/>
        <w:rPr>
          <w:rFonts w:ascii="Arial" w:hAnsi="Arial" w:cs="Arial"/>
          <w:sz w:val="22"/>
          <w:szCs w:val="22"/>
        </w:rPr>
      </w:pPr>
    </w:p>
    <w:p w14:paraId="1A26DFC0" w14:textId="77777777" w:rsidR="00422816" w:rsidRDefault="00422816" w:rsidP="00310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dodání je sídlo kupujícího.</w:t>
      </w:r>
    </w:p>
    <w:p w14:paraId="60627901" w14:textId="77777777" w:rsidR="00422816" w:rsidRDefault="00422816" w:rsidP="00310B0C">
      <w:pPr>
        <w:jc w:val="both"/>
        <w:rPr>
          <w:rFonts w:ascii="Arial" w:hAnsi="Arial" w:cs="Arial"/>
          <w:sz w:val="22"/>
          <w:szCs w:val="22"/>
        </w:rPr>
      </w:pPr>
    </w:p>
    <w:p w14:paraId="3CC8F44E" w14:textId="77777777" w:rsidR="00422816" w:rsidRDefault="00422816" w:rsidP="00310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04511F1E" w14:textId="77777777" w:rsidR="0088348B" w:rsidRDefault="0088348B" w:rsidP="00310B0C">
      <w:pPr>
        <w:jc w:val="both"/>
        <w:rPr>
          <w:rFonts w:ascii="Arial" w:hAnsi="Arial" w:cs="Arial"/>
          <w:sz w:val="22"/>
          <w:szCs w:val="22"/>
        </w:rPr>
      </w:pPr>
    </w:p>
    <w:p w14:paraId="37238004" w14:textId="77777777" w:rsidR="0088348B" w:rsidRPr="003D4C3A" w:rsidRDefault="0088348B" w:rsidP="00310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6C0251B8" w14:textId="77777777" w:rsidR="00C3669B" w:rsidRPr="00C3669B" w:rsidRDefault="00C3669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7A96E87B" w14:textId="41824C2A" w:rsidR="0088348B" w:rsidRDefault="0088348B" w:rsidP="0088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zboží je </w:t>
      </w:r>
      <w:r w:rsidR="00825AE6">
        <w:rPr>
          <w:rFonts w:ascii="Arial" w:hAnsi="Arial" w:cs="Arial"/>
          <w:sz w:val="22"/>
          <w:szCs w:val="22"/>
        </w:rPr>
        <w:t xml:space="preserve">…….…..  Kč bez DPH (slovy ………………………..). K ceně bude připočteno DPH v platné sazbě. Položkový výkaz je </w:t>
      </w:r>
      <w:r>
        <w:rPr>
          <w:rFonts w:ascii="Arial" w:hAnsi="Arial" w:cs="Arial"/>
          <w:sz w:val="22"/>
          <w:szCs w:val="22"/>
        </w:rPr>
        <w:t>uveden v příloze č. 1 této smlouvy.</w:t>
      </w:r>
      <w:r w:rsidR="00935816">
        <w:rPr>
          <w:rFonts w:ascii="Arial" w:hAnsi="Arial" w:cs="Arial"/>
          <w:sz w:val="22"/>
          <w:szCs w:val="22"/>
        </w:rPr>
        <w:t xml:space="preserve"> </w:t>
      </w:r>
    </w:p>
    <w:p w14:paraId="0A61B983" w14:textId="77777777" w:rsidR="00935816" w:rsidRDefault="00935816" w:rsidP="0088348B">
      <w:pPr>
        <w:jc w:val="both"/>
        <w:rPr>
          <w:rFonts w:ascii="Arial" w:hAnsi="Arial" w:cs="Arial"/>
          <w:sz w:val="22"/>
          <w:szCs w:val="22"/>
        </w:rPr>
      </w:pPr>
    </w:p>
    <w:p w14:paraId="62168FC2" w14:textId="77777777" w:rsidR="00935816" w:rsidRPr="0088348B" w:rsidRDefault="00935816" w:rsidP="0088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zboží je stanovena dohodou jako cena konečná, nejvýše přípustná a zahrnuje rovněž dopravu zboží do místa plnění, balné, pojištění, příp. jiné náklady související s dodávkou zboží.</w:t>
      </w:r>
    </w:p>
    <w:p w14:paraId="1695F606" w14:textId="77777777" w:rsidR="006F1D82" w:rsidRPr="003D4C3A" w:rsidRDefault="006F1D82" w:rsidP="00935816">
      <w:pPr>
        <w:jc w:val="both"/>
        <w:rPr>
          <w:rFonts w:ascii="Arial" w:hAnsi="Arial" w:cs="Arial"/>
          <w:sz w:val="22"/>
          <w:szCs w:val="22"/>
        </w:rPr>
      </w:pPr>
    </w:p>
    <w:p w14:paraId="120BF0EA" w14:textId="77777777" w:rsidR="008A2F67" w:rsidRDefault="00935816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Úhrada kupní ceny bude kupujícím prováděna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6F260557" w14:textId="77777777" w:rsidR="00935816" w:rsidRDefault="00935816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0A7CD9F" w14:textId="77777777" w:rsidR="00935816" w:rsidRDefault="00935816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60881FB5" w14:textId="77777777" w:rsidR="00935816" w:rsidRDefault="00935816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1353F83" w14:textId="77777777" w:rsidR="00935816" w:rsidRDefault="00935816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52D27FD9" w14:textId="77777777" w:rsidR="00CA7E8F" w:rsidRDefault="00CA7E8F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7F79F3" w14:textId="77777777" w:rsidR="00CA7E8F" w:rsidRDefault="00CA7E8F" w:rsidP="009358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Zveřejní-li správce daně skutečnost, že prodávající je nespolehlivým plátcem ve smyslu zákona č. 235/2004 Sb., o DPH, je kupující oprávněn z fakturované platby zadržet DPH a tuto - aniž by k tomu byl vyzván – jako ručitel uhradit za prodávajícího příslušnému správci daně.</w:t>
      </w:r>
    </w:p>
    <w:p w14:paraId="6576627A" w14:textId="77777777" w:rsidR="00935816" w:rsidRDefault="00935816" w:rsidP="006F1D82">
      <w:pPr>
        <w:rPr>
          <w:rFonts w:ascii="Arial" w:hAnsi="Arial" w:cs="Arial"/>
          <w:sz w:val="22"/>
          <w:szCs w:val="22"/>
          <w:lang w:eastAsia="en-US"/>
        </w:rPr>
      </w:pP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3145F981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64819457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</w:rPr>
      </w:pPr>
    </w:p>
    <w:p w14:paraId="5A24BC93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dodané zboží poskytuje prodávající záruku za jakost v délce 24 měsíců. Záruční doba běží od okamžiku převzetí zboží kupujícím. V případě dodání nového zboží běží ode dne jeho převzetí kupujícím nová záruční doba.</w:t>
      </w:r>
    </w:p>
    <w:p w14:paraId="4E632D9E" w14:textId="77777777" w:rsidR="006F1D82" w:rsidRPr="003D4C3A" w:rsidRDefault="006F1D82" w:rsidP="006F1D82">
      <w:pPr>
        <w:rPr>
          <w:rFonts w:ascii="Arial" w:hAnsi="Arial" w:cs="Arial"/>
          <w:sz w:val="22"/>
          <w:szCs w:val="22"/>
        </w:rPr>
      </w:pP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2C89ADF0" w14:textId="77777777" w:rsidR="00CA7E8F" w:rsidRPr="00D45E25" w:rsidRDefault="00CA7E8F" w:rsidP="00CA7E8F">
      <w:pPr>
        <w:jc w:val="both"/>
        <w:rPr>
          <w:rFonts w:ascii="Arial" w:hAnsi="Arial" w:cs="Arial"/>
          <w:sz w:val="22"/>
          <w:szCs w:val="22"/>
        </w:rPr>
      </w:pPr>
      <w:r w:rsidRPr="00D45E25">
        <w:rPr>
          <w:rFonts w:ascii="Arial" w:hAnsi="Arial" w:cs="Arial"/>
          <w:sz w:val="22"/>
          <w:szCs w:val="22"/>
        </w:rPr>
        <w:t xml:space="preserve">S ohledem na ustanovení čl. II odst. 1 této smlouvy se smluvní strany dohodly, že v případě, že zboží nebude prodávajícím </w:t>
      </w:r>
      <w:r w:rsidR="00D45E25" w:rsidRPr="00D45E25">
        <w:rPr>
          <w:rFonts w:ascii="Arial" w:hAnsi="Arial" w:cs="Arial"/>
          <w:sz w:val="22"/>
          <w:szCs w:val="22"/>
        </w:rPr>
        <w:t xml:space="preserve">kupujícímu </w:t>
      </w:r>
      <w:r w:rsidRPr="00D45E25">
        <w:rPr>
          <w:rFonts w:ascii="Arial" w:hAnsi="Arial" w:cs="Arial"/>
          <w:sz w:val="22"/>
          <w:szCs w:val="22"/>
        </w:rPr>
        <w:t>dodáno v přesně stanovený den</w:t>
      </w:r>
      <w:r w:rsidR="00D45E25" w:rsidRPr="00D45E25">
        <w:rPr>
          <w:rFonts w:ascii="Arial" w:hAnsi="Arial" w:cs="Arial"/>
          <w:sz w:val="22"/>
          <w:szCs w:val="22"/>
        </w:rPr>
        <w:t xml:space="preserve">, je prodávající povinen kupujícímu uhradit </w:t>
      </w:r>
      <w:r w:rsidRPr="00D45E25">
        <w:rPr>
          <w:rFonts w:ascii="Arial" w:hAnsi="Arial" w:cs="Arial"/>
          <w:sz w:val="22"/>
          <w:szCs w:val="22"/>
        </w:rPr>
        <w:t>smluvní pokut</w:t>
      </w:r>
      <w:r w:rsidR="00D45E25" w:rsidRPr="00D45E25">
        <w:rPr>
          <w:rFonts w:ascii="Arial" w:hAnsi="Arial" w:cs="Arial"/>
          <w:sz w:val="22"/>
          <w:szCs w:val="22"/>
        </w:rPr>
        <w:t>u</w:t>
      </w:r>
      <w:r w:rsidRPr="00D45E25">
        <w:rPr>
          <w:rFonts w:ascii="Arial" w:hAnsi="Arial" w:cs="Arial"/>
          <w:sz w:val="22"/>
          <w:szCs w:val="22"/>
        </w:rPr>
        <w:t xml:space="preserve"> ve výši 30 000 Kč</w:t>
      </w:r>
      <w:r w:rsidR="00D45E25" w:rsidRPr="00D45E25">
        <w:rPr>
          <w:rFonts w:ascii="Arial" w:hAnsi="Arial" w:cs="Arial"/>
          <w:sz w:val="22"/>
          <w:szCs w:val="22"/>
        </w:rPr>
        <w:t xml:space="preserve"> na účet uvedený v záhlaví této smlouvy. Smluvní pokuta </w:t>
      </w:r>
      <w:r w:rsidRPr="00D45E25">
        <w:rPr>
          <w:rFonts w:ascii="Arial" w:hAnsi="Arial" w:cs="Arial"/>
          <w:sz w:val="22"/>
          <w:szCs w:val="22"/>
        </w:rPr>
        <w:t>je splatná do 3 dnů od odeslání písemné výzvy prodávajícímu k úhradě smluvní pokuty.</w:t>
      </w:r>
    </w:p>
    <w:p w14:paraId="38E29413" w14:textId="77777777" w:rsidR="00CA7E8F" w:rsidRDefault="00D45E25" w:rsidP="00500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Zaplacením smluvní pokuty není dotčen nárok kupujícího na náhradu škody v plné výši.</w:t>
      </w:r>
    </w:p>
    <w:p w14:paraId="6757661B" w14:textId="77777777" w:rsidR="00D45E25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6EFE65AC" w14:textId="77777777" w:rsidR="00D45E25" w:rsidRDefault="00D45E25" w:rsidP="00D45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308F5E83" w14:textId="77777777" w:rsidR="00D45E25" w:rsidRDefault="00D45E25" w:rsidP="00D45E25">
      <w:pPr>
        <w:jc w:val="both"/>
        <w:rPr>
          <w:rFonts w:ascii="Arial" w:hAnsi="Arial" w:cs="Arial"/>
          <w:sz w:val="22"/>
          <w:szCs w:val="22"/>
        </w:rPr>
      </w:pPr>
    </w:p>
    <w:p w14:paraId="07299824" w14:textId="77777777" w:rsidR="00D45E25" w:rsidRDefault="00D45E25" w:rsidP="00D45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61BE5AAB" w14:textId="77777777" w:rsidR="00D45E25" w:rsidRDefault="00D45E25" w:rsidP="00D45E25">
      <w:pPr>
        <w:jc w:val="both"/>
        <w:rPr>
          <w:rFonts w:ascii="Arial" w:hAnsi="Arial" w:cs="Arial"/>
          <w:sz w:val="22"/>
          <w:szCs w:val="22"/>
        </w:rPr>
      </w:pPr>
    </w:p>
    <w:p w14:paraId="5EA937CC" w14:textId="77777777" w:rsidR="00D45E25" w:rsidRDefault="00D45E25" w:rsidP="00D45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1CCE799C" w14:textId="77777777" w:rsidR="0029399A" w:rsidRDefault="0029399A" w:rsidP="00D45E25">
      <w:pPr>
        <w:jc w:val="both"/>
        <w:rPr>
          <w:rFonts w:ascii="Arial" w:hAnsi="Arial" w:cs="Arial"/>
          <w:sz w:val="22"/>
          <w:szCs w:val="22"/>
        </w:rPr>
      </w:pPr>
    </w:p>
    <w:p w14:paraId="381C09BF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 w:rsidRPr="0029399A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26AEC772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2618D6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42939AF7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3ACCBAD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070E6C71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F62CE31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Pr="00D45E25">
        <w:rPr>
          <w:rFonts w:ascii="Arial" w:hAnsi="Arial" w:cs="Arial"/>
          <w:sz w:val="22"/>
          <w:szCs w:val="22"/>
        </w:rPr>
        <w:t xml:space="preserve">mlouva nabývá platnosti a účinnosti dnem </w:t>
      </w:r>
      <w:r>
        <w:rPr>
          <w:rFonts w:ascii="Arial" w:hAnsi="Arial" w:cs="Arial"/>
          <w:sz w:val="22"/>
          <w:szCs w:val="22"/>
        </w:rPr>
        <w:t xml:space="preserve">jejího </w:t>
      </w:r>
      <w:r w:rsidRPr="00D45E25">
        <w:rPr>
          <w:rFonts w:ascii="Arial" w:hAnsi="Arial" w:cs="Arial"/>
          <w:sz w:val="22"/>
          <w:szCs w:val="22"/>
        </w:rPr>
        <w:t>podpisu oběma smluvními stranami.</w:t>
      </w:r>
    </w:p>
    <w:p w14:paraId="1C8D0EE9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A81C3B4" w14:textId="77777777" w:rsidR="0029399A" w:rsidRDefault="007049A7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 w:rsidRPr="00D45E25">
        <w:rPr>
          <w:rFonts w:ascii="Arial" w:hAnsi="Arial" w:cs="Arial"/>
          <w:sz w:val="22"/>
          <w:szCs w:val="22"/>
        </w:rPr>
        <w:t xml:space="preserve">Tato smlouva je vyhotovena ve </w:t>
      </w:r>
      <w:r w:rsidR="0029399A">
        <w:rPr>
          <w:rFonts w:ascii="Arial" w:hAnsi="Arial" w:cs="Arial"/>
          <w:sz w:val="22"/>
          <w:szCs w:val="22"/>
        </w:rPr>
        <w:t>3</w:t>
      </w:r>
      <w:r w:rsidRPr="00D45E25">
        <w:rPr>
          <w:rFonts w:ascii="Arial" w:hAnsi="Arial" w:cs="Arial"/>
          <w:sz w:val="22"/>
          <w:szCs w:val="22"/>
        </w:rPr>
        <w:t xml:space="preserve"> stejnopisech, z nichž </w:t>
      </w:r>
      <w:r w:rsidR="0029399A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D45E25">
        <w:rPr>
          <w:rFonts w:ascii="Arial" w:hAnsi="Arial" w:cs="Arial"/>
          <w:sz w:val="22"/>
          <w:szCs w:val="22"/>
        </w:rPr>
        <w:t xml:space="preserve"> </w:t>
      </w:r>
    </w:p>
    <w:p w14:paraId="0F3DC009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EFCE579" w14:textId="77777777" w:rsidR="006F4D3E" w:rsidRDefault="0000470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C87FA0" w:rsidRPr="003D4C3A">
        <w:rPr>
          <w:rFonts w:ascii="Arial" w:hAnsi="Arial" w:cs="Arial"/>
          <w:sz w:val="22"/>
          <w:szCs w:val="22"/>
        </w:rPr>
        <w:t xml:space="preserve">tímto </w:t>
      </w:r>
      <w:r w:rsidRPr="003D4C3A">
        <w:rPr>
          <w:rFonts w:ascii="Arial" w:hAnsi="Arial" w:cs="Arial"/>
          <w:sz w:val="22"/>
          <w:szCs w:val="22"/>
        </w:rPr>
        <w:t xml:space="preserve">prohlašují, že </w:t>
      </w:r>
      <w:r w:rsidR="00C87FA0" w:rsidRPr="003D4C3A">
        <w:rPr>
          <w:rFonts w:ascii="Arial" w:hAnsi="Arial" w:cs="Arial"/>
          <w:sz w:val="22"/>
          <w:szCs w:val="22"/>
        </w:rPr>
        <w:t xml:space="preserve">smlouva byla </w:t>
      </w:r>
      <w:r w:rsidR="006F4D3E" w:rsidRPr="003D4C3A">
        <w:rPr>
          <w:rFonts w:ascii="Arial" w:hAnsi="Arial" w:cs="Arial"/>
          <w:sz w:val="22"/>
          <w:szCs w:val="22"/>
        </w:rPr>
        <w:t>sepsána podle jejich skutečné a </w:t>
      </w:r>
      <w:r w:rsidR="00C87FA0" w:rsidRPr="003D4C3A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3D4C3A">
        <w:rPr>
          <w:rFonts w:ascii="Arial" w:hAnsi="Arial" w:cs="Arial"/>
          <w:sz w:val="22"/>
          <w:szCs w:val="22"/>
        </w:rPr>
        <w:t>y</w:t>
      </w:r>
      <w:r w:rsidR="00C87FA0" w:rsidRPr="003D4C3A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3D4C3A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56FC2261" w14:textId="77777777" w:rsidR="0029399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1BFD1C2" w14:textId="6DEE8E26" w:rsidR="0029399A" w:rsidRPr="003D4C3A" w:rsidRDefault="0029399A" w:rsidP="0029399A">
      <w:pPr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schválena na </w:t>
      </w:r>
      <w:r w:rsidR="006235D7">
        <w:rPr>
          <w:rFonts w:ascii="Arial" w:hAnsi="Arial" w:cs="Arial"/>
          <w:sz w:val="22"/>
          <w:szCs w:val="22"/>
        </w:rPr>
        <w:t>….</w:t>
      </w:r>
      <w:r w:rsidRPr="009C6B61">
        <w:rPr>
          <w:rFonts w:ascii="Arial" w:hAnsi="Arial" w:cs="Arial"/>
          <w:sz w:val="22"/>
          <w:szCs w:val="22"/>
        </w:rPr>
        <w:t xml:space="preserve">. schůzi Rady města Újezd u Brna dne </w:t>
      </w:r>
      <w:r w:rsidR="006235D7">
        <w:rPr>
          <w:rFonts w:ascii="Arial" w:hAnsi="Arial" w:cs="Arial"/>
          <w:sz w:val="22"/>
          <w:szCs w:val="22"/>
        </w:rPr>
        <w:t>………..</w:t>
      </w:r>
      <w:r w:rsidRPr="009C6B61">
        <w:rPr>
          <w:rFonts w:ascii="Arial" w:hAnsi="Arial" w:cs="Arial"/>
          <w:sz w:val="22"/>
          <w:szCs w:val="22"/>
        </w:rPr>
        <w:t>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77777777" w:rsidR="00FB2001" w:rsidRDefault="00FB2001" w:rsidP="00C87FA0">
      <w:pPr>
        <w:jc w:val="both"/>
        <w:rPr>
          <w:rFonts w:ascii="Arial" w:hAnsi="Arial" w:cs="Arial"/>
        </w:rPr>
      </w:pPr>
    </w:p>
    <w:p w14:paraId="206604F5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…………………..</w:t>
      </w:r>
      <w:r w:rsidR="0000470A" w:rsidRPr="003D4C3A">
        <w:rPr>
          <w:rFonts w:ascii="Arial" w:hAnsi="Arial" w:cs="Arial"/>
          <w:sz w:val="22"/>
          <w:szCs w:val="22"/>
        </w:rPr>
        <w:t xml:space="preserve"> dne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2E5E3941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CB4DE" w14:textId="77777777" w:rsidR="00541E69" w:rsidRDefault="00541E69" w:rsidP="00E7704B">
      <w:r>
        <w:separator/>
      </w:r>
    </w:p>
  </w:endnote>
  <w:endnote w:type="continuationSeparator" w:id="0">
    <w:p w14:paraId="125982BF" w14:textId="77777777" w:rsidR="00541E69" w:rsidRDefault="00541E69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61">
          <w:rPr>
            <w:noProof/>
          </w:rPr>
          <w:t>1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2E20" w14:textId="77777777" w:rsidR="00541E69" w:rsidRDefault="00541E69" w:rsidP="00E7704B">
      <w:r>
        <w:separator/>
      </w:r>
    </w:p>
  </w:footnote>
  <w:footnote w:type="continuationSeparator" w:id="0">
    <w:p w14:paraId="39C1FC6D" w14:textId="77777777" w:rsidR="00541E69" w:rsidRDefault="00541E69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4"/>
  </w:num>
  <w:num w:numId="4">
    <w:abstractNumId w:val="0"/>
  </w:num>
  <w:num w:numId="5">
    <w:abstractNumId w:val="10"/>
  </w:num>
  <w:num w:numId="6">
    <w:abstractNumId w:val="33"/>
  </w:num>
  <w:num w:numId="7">
    <w:abstractNumId w:val="2"/>
  </w:num>
  <w:num w:numId="8">
    <w:abstractNumId w:val="13"/>
  </w:num>
  <w:num w:numId="9">
    <w:abstractNumId w:val="18"/>
  </w:num>
  <w:num w:numId="10">
    <w:abstractNumId w:val="22"/>
  </w:num>
  <w:num w:numId="11">
    <w:abstractNumId w:val="30"/>
  </w:num>
  <w:num w:numId="12">
    <w:abstractNumId w:val="28"/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  <w:num w:numId="17">
    <w:abstractNumId w:val="31"/>
  </w:num>
  <w:num w:numId="18">
    <w:abstractNumId w:val="29"/>
  </w:num>
  <w:num w:numId="19">
    <w:abstractNumId w:val="20"/>
  </w:num>
  <w:num w:numId="20">
    <w:abstractNumId w:val="26"/>
  </w:num>
  <w:num w:numId="21">
    <w:abstractNumId w:val="15"/>
  </w:num>
  <w:num w:numId="22">
    <w:abstractNumId w:val="19"/>
  </w:num>
  <w:num w:numId="23">
    <w:abstractNumId w:val="34"/>
  </w:num>
  <w:num w:numId="24">
    <w:abstractNumId w:val="27"/>
  </w:num>
  <w:num w:numId="25">
    <w:abstractNumId w:val="21"/>
  </w:num>
  <w:num w:numId="26">
    <w:abstractNumId w:val="16"/>
  </w:num>
  <w:num w:numId="27">
    <w:abstractNumId w:val="24"/>
  </w:num>
  <w:num w:numId="28">
    <w:abstractNumId w:val="17"/>
  </w:num>
  <w:num w:numId="29">
    <w:abstractNumId w:val="7"/>
  </w:num>
  <w:num w:numId="30">
    <w:abstractNumId w:val="14"/>
  </w:num>
  <w:num w:numId="31">
    <w:abstractNumId w:val="25"/>
  </w:num>
  <w:num w:numId="32">
    <w:abstractNumId w:val="11"/>
  </w:num>
  <w:num w:numId="33">
    <w:abstractNumId w:val="8"/>
  </w:num>
  <w:num w:numId="34">
    <w:abstractNumId w:val="23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2337C"/>
    <w:rsid w:val="00023A8C"/>
    <w:rsid w:val="000520C2"/>
    <w:rsid w:val="00055A42"/>
    <w:rsid w:val="00082ACF"/>
    <w:rsid w:val="0008785D"/>
    <w:rsid w:val="000A2623"/>
    <w:rsid w:val="000B1E1D"/>
    <w:rsid w:val="000B7638"/>
    <w:rsid w:val="000C1602"/>
    <w:rsid w:val="000E4C75"/>
    <w:rsid w:val="000F094C"/>
    <w:rsid w:val="000F4335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1E69"/>
    <w:rsid w:val="005479E0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71EB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  <w15:docId w15:val="{013CEBAA-9AFD-40C3-8E0A-BB6AC98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5E30-0A67-4923-A221-5F97EB6E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1069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5</cp:revision>
  <cp:lastPrinted>2019-05-14T08:26:00Z</cp:lastPrinted>
  <dcterms:created xsi:type="dcterms:W3CDTF">2020-09-10T10:04:00Z</dcterms:created>
  <dcterms:modified xsi:type="dcterms:W3CDTF">2020-09-10T11:22:00Z</dcterms:modified>
</cp:coreProperties>
</file>